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bookmarkStart w:id="0" w:name="_GoBack"/>
      <w:bookmarkEnd w:id="0"/>
      <w:r w:rsidRPr="003F3B41">
        <w:rPr>
          <w:rFonts w:ascii="Cambria" w:hAnsi="Cambria" w:cs="Calibri"/>
          <w:b/>
          <w:sz w:val="22"/>
          <w:szCs w:val="22"/>
        </w:rPr>
        <w:t xml:space="preserve">Вторая Конференция  </w:t>
      </w:r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3F3B41">
        <w:rPr>
          <w:rFonts w:ascii="Cambria" w:hAnsi="Cambria" w:cs="Calibri"/>
          <w:b/>
          <w:sz w:val="22"/>
          <w:szCs w:val="22"/>
        </w:rPr>
        <w:t>«Поддержка Государственной компани</w:t>
      </w:r>
      <w:r w:rsidR="00153BB2">
        <w:rPr>
          <w:rFonts w:ascii="Cambria" w:hAnsi="Cambria" w:cs="Calibri"/>
          <w:b/>
          <w:sz w:val="22"/>
          <w:szCs w:val="22"/>
        </w:rPr>
        <w:t>ей</w:t>
      </w:r>
      <w:r w:rsidRPr="003F3B41">
        <w:rPr>
          <w:rFonts w:ascii="Cambria" w:hAnsi="Cambria" w:cs="Calibri"/>
          <w:b/>
          <w:sz w:val="22"/>
          <w:szCs w:val="22"/>
        </w:rPr>
        <w:t xml:space="preserve"> «Российские автомобильные дороги» </w:t>
      </w:r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3F3B41">
        <w:rPr>
          <w:rFonts w:ascii="Cambria" w:hAnsi="Cambria" w:cs="Calibri"/>
          <w:b/>
          <w:sz w:val="22"/>
          <w:szCs w:val="22"/>
        </w:rPr>
        <w:t xml:space="preserve">субъектов малого и среднего предпринимательства» </w:t>
      </w:r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3F3B41">
        <w:rPr>
          <w:rFonts w:ascii="Cambria" w:hAnsi="Cambria" w:cs="Calibri"/>
          <w:b/>
          <w:sz w:val="22"/>
          <w:szCs w:val="22"/>
        </w:rPr>
        <w:t>(г. Москва)</w:t>
      </w: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  <w:r w:rsidRPr="003F3B41">
        <w:rPr>
          <w:rFonts w:ascii="Cambria" w:hAnsi="Cambria" w:cs="Calibri"/>
          <w:i/>
          <w:sz w:val="22"/>
          <w:szCs w:val="22"/>
        </w:rPr>
        <w:t>31 января 2017 года.</w:t>
      </w: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  <w:r w:rsidRPr="003F3B41">
        <w:rPr>
          <w:rFonts w:ascii="Cambria" w:hAnsi="Cambria" w:cs="Calibri"/>
          <w:i/>
          <w:sz w:val="22"/>
          <w:szCs w:val="22"/>
        </w:rPr>
        <w:t xml:space="preserve">Организатор: </w:t>
      </w: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  <w:r w:rsidRPr="003F3B41">
        <w:rPr>
          <w:rFonts w:ascii="Cambria" w:hAnsi="Cambria" w:cs="Calibri"/>
          <w:i/>
          <w:sz w:val="22"/>
          <w:szCs w:val="22"/>
        </w:rPr>
        <w:t>Государственная компания «Российские автомобильные дороги»</w:t>
      </w: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  <w:r w:rsidRPr="003F3B41">
        <w:rPr>
          <w:rFonts w:ascii="Cambria" w:hAnsi="Cambria" w:cs="Calibri"/>
          <w:i/>
          <w:sz w:val="22"/>
          <w:szCs w:val="22"/>
        </w:rPr>
        <w:t>Со-организатор:</w:t>
      </w: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  <w:r w:rsidRPr="003F3B41">
        <w:rPr>
          <w:rFonts w:ascii="Cambria" w:hAnsi="Cambria" w:cs="Calibri"/>
          <w:i/>
          <w:sz w:val="22"/>
          <w:szCs w:val="22"/>
        </w:rPr>
        <w:t>ООО «Автодор – ТП»</w:t>
      </w:r>
    </w:p>
    <w:p w:rsidR="003F3B41" w:rsidRPr="003F3B41" w:rsidRDefault="003F3B41" w:rsidP="003F3B41">
      <w:pPr>
        <w:jc w:val="right"/>
        <w:outlineLvl w:val="0"/>
        <w:rPr>
          <w:rFonts w:ascii="Cambria" w:hAnsi="Cambria" w:cs="Calibri"/>
          <w:i/>
          <w:sz w:val="22"/>
          <w:szCs w:val="22"/>
        </w:rPr>
      </w:pPr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3F3B41">
        <w:rPr>
          <w:rFonts w:ascii="Cambria" w:hAnsi="Cambria" w:cs="Calibri"/>
          <w:b/>
          <w:sz w:val="22"/>
          <w:szCs w:val="22"/>
        </w:rPr>
        <w:t xml:space="preserve">ЗАЯВКА НА УЧАСТИЕ В КОНФЕРЕНЦИИ </w:t>
      </w:r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  <w:proofErr w:type="gramStart"/>
      <w:r w:rsidRPr="003F3B41">
        <w:rPr>
          <w:rFonts w:ascii="Cambria" w:hAnsi="Cambria" w:cs="Calibri"/>
          <w:b/>
          <w:color w:val="7F7F7F"/>
          <w:sz w:val="22"/>
          <w:szCs w:val="22"/>
        </w:rPr>
        <w:t xml:space="preserve">(Заявка может быть заполнена в электронном виде или печатными </w:t>
      </w:r>
      <w:proofErr w:type="gramEnd"/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  <w:r w:rsidRPr="003F3B41">
        <w:rPr>
          <w:rFonts w:ascii="Cambria" w:hAnsi="Cambria" w:cs="Calibri"/>
          <w:b/>
          <w:color w:val="7F7F7F"/>
          <w:sz w:val="22"/>
          <w:szCs w:val="22"/>
        </w:rPr>
        <w:t>прописными буквами контактным лицом от организации)</w:t>
      </w:r>
    </w:p>
    <w:p w:rsidR="003F3B41" w:rsidRPr="003F3B41" w:rsidRDefault="003F3B41" w:rsidP="003F3B41">
      <w:pPr>
        <w:jc w:val="center"/>
        <w:outlineLvl w:val="0"/>
        <w:rPr>
          <w:rFonts w:ascii="Cambria" w:hAnsi="Cambria" w:cs="Calibri"/>
          <w:b/>
          <w:color w:val="7F7F7F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311"/>
      </w:tblGrid>
      <w:tr w:rsidR="003F3B41" w:rsidRPr="003F3B41" w:rsidTr="00580F51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F3B41" w:rsidRPr="003F3B41" w:rsidRDefault="003F3B41" w:rsidP="003F3B41">
            <w:pPr>
              <w:ind w:right="90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3F3B41">
              <w:rPr>
                <w:rFonts w:ascii="Cambria" w:hAnsi="Cambria" w:cs="Calibri"/>
                <w:b/>
                <w:sz w:val="22"/>
                <w:szCs w:val="22"/>
              </w:rPr>
              <w:t>Заполняется контактным лицом</w:t>
            </w:r>
          </w:p>
        </w:tc>
      </w:tr>
      <w:tr w:rsidR="003F3B41" w:rsidRPr="003F3B41" w:rsidTr="00580F51">
        <w:trPr>
          <w:jc w:val="center"/>
        </w:trPr>
        <w:tc>
          <w:tcPr>
            <w:tcW w:w="3895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3F3B41">
              <w:rPr>
                <w:rFonts w:ascii="Cambria" w:hAnsi="Cambria" w:cs="Calibri"/>
                <w:sz w:val="22"/>
                <w:szCs w:val="22"/>
              </w:rPr>
              <w:t xml:space="preserve">Название компании участника </w:t>
            </w:r>
          </w:p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3F3B41">
              <w:rPr>
                <w:rFonts w:ascii="Cambria" w:hAnsi="Cambria" w:cs="Calibri"/>
                <w:sz w:val="22"/>
                <w:szCs w:val="22"/>
              </w:rPr>
              <w:t xml:space="preserve">(ООО, ОАО, ЗАО, другое) </w:t>
            </w:r>
          </w:p>
        </w:tc>
        <w:tc>
          <w:tcPr>
            <w:tcW w:w="6311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F3B41" w:rsidRPr="003F3B41" w:rsidTr="00580F51">
        <w:trPr>
          <w:jc w:val="center"/>
        </w:trPr>
        <w:tc>
          <w:tcPr>
            <w:tcW w:w="3895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3F3B41">
              <w:rPr>
                <w:rFonts w:ascii="Cambria" w:hAnsi="Cambria" w:cs="Calibri"/>
                <w:sz w:val="22"/>
                <w:szCs w:val="22"/>
              </w:rPr>
              <w:t>Контактное лицо (ФИО)</w:t>
            </w:r>
          </w:p>
        </w:tc>
        <w:tc>
          <w:tcPr>
            <w:tcW w:w="6311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F3B41" w:rsidRPr="003F3B41" w:rsidTr="00580F51">
        <w:trPr>
          <w:jc w:val="center"/>
        </w:trPr>
        <w:tc>
          <w:tcPr>
            <w:tcW w:w="3895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3F3B41">
              <w:rPr>
                <w:rFonts w:ascii="Cambria" w:hAnsi="Cambria" w:cs="Calibri"/>
                <w:sz w:val="22"/>
                <w:szCs w:val="22"/>
              </w:rPr>
              <w:t>Должность</w:t>
            </w:r>
          </w:p>
        </w:tc>
        <w:tc>
          <w:tcPr>
            <w:tcW w:w="6311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F3B41" w:rsidRPr="003F3B41" w:rsidTr="00580F51">
        <w:trPr>
          <w:jc w:val="center"/>
        </w:trPr>
        <w:tc>
          <w:tcPr>
            <w:tcW w:w="3895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3F3B41">
              <w:rPr>
                <w:rFonts w:ascii="Cambria" w:hAnsi="Cambria" w:cs="Calibri"/>
                <w:sz w:val="22"/>
                <w:szCs w:val="22"/>
              </w:rPr>
              <w:t xml:space="preserve">Телефон  </w:t>
            </w:r>
          </w:p>
        </w:tc>
        <w:tc>
          <w:tcPr>
            <w:tcW w:w="6311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F3B41" w:rsidRPr="003F3B41" w:rsidTr="00580F51">
        <w:trPr>
          <w:jc w:val="center"/>
        </w:trPr>
        <w:tc>
          <w:tcPr>
            <w:tcW w:w="3895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3F3B41">
              <w:rPr>
                <w:rFonts w:ascii="Cambria" w:hAnsi="Cambria" w:cs="Calibri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6311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F3B41" w:rsidRPr="003F3B41" w:rsidTr="00580F51">
        <w:trPr>
          <w:jc w:val="center"/>
        </w:trPr>
        <w:tc>
          <w:tcPr>
            <w:tcW w:w="3895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3F3B41">
              <w:rPr>
                <w:rFonts w:ascii="Cambria" w:hAnsi="Cambria" w:cs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11" w:type="dxa"/>
            <w:shd w:val="clear" w:color="auto" w:fill="auto"/>
          </w:tcPr>
          <w:p w:rsidR="003F3B41" w:rsidRPr="003F3B41" w:rsidRDefault="003F3B41" w:rsidP="003F3B41">
            <w:pPr>
              <w:ind w:right="900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</w:tr>
    </w:tbl>
    <w:p w:rsidR="003F3B41" w:rsidRPr="003F3B41" w:rsidRDefault="003F3B41" w:rsidP="003F3B41">
      <w:pPr>
        <w:jc w:val="both"/>
        <w:outlineLvl w:val="0"/>
        <w:rPr>
          <w:rFonts w:ascii="Cambria" w:hAnsi="Cambria" w:cs="Calibri"/>
          <w:b/>
          <w:sz w:val="22"/>
          <w:szCs w:val="22"/>
        </w:rPr>
      </w:pPr>
      <w:r w:rsidRPr="003F3B41">
        <w:rPr>
          <w:rFonts w:ascii="Cambria" w:hAnsi="Cambria" w:cs="Calibri"/>
          <w:b/>
          <w:sz w:val="22"/>
          <w:szCs w:val="22"/>
        </w:rPr>
        <w:t>*Все строки обязательны к заполнению, указывать данные контактного лица по оформлению документов</w:t>
      </w:r>
    </w:p>
    <w:p w:rsidR="003F3B41" w:rsidRPr="003F3B41" w:rsidRDefault="003F3B41" w:rsidP="003F3B41">
      <w:pPr>
        <w:ind w:left="540"/>
        <w:jc w:val="both"/>
        <w:outlineLvl w:val="0"/>
        <w:rPr>
          <w:rFonts w:ascii="Cambria" w:hAnsi="Cambria" w:cs="Calibri"/>
          <w:b/>
          <w:sz w:val="22"/>
          <w:szCs w:val="22"/>
        </w:rPr>
      </w:pPr>
    </w:p>
    <w:p w:rsidR="003F3B41" w:rsidRPr="003F3B41" w:rsidRDefault="003F3B41" w:rsidP="003F3B41">
      <w:pPr>
        <w:ind w:left="540"/>
        <w:jc w:val="both"/>
        <w:outlineLvl w:val="0"/>
        <w:rPr>
          <w:rFonts w:ascii="Cambria" w:hAnsi="Cambria" w:cs="Calibri"/>
          <w:b/>
          <w:sz w:val="22"/>
          <w:szCs w:val="22"/>
        </w:rPr>
      </w:pPr>
    </w:p>
    <w:p w:rsidR="003F3B41" w:rsidRPr="003F3B41" w:rsidRDefault="003F3B41" w:rsidP="003F3B41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3F3B41">
        <w:rPr>
          <w:rFonts w:ascii="Cambria" w:hAnsi="Cambria" w:cs="Calibri"/>
          <w:b/>
          <w:sz w:val="22"/>
          <w:szCs w:val="22"/>
        </w:rPr>
        <w:t>УЧАСТНИКИ КОНФЕРЕНЦИИ</w:t>
      </w:r>
    </w:p>
    <w:p w:rsidR="003F3B41" w:rsidRPr="003F3B41" w:rsidRDefault="003F3B41" w:rsidP="003F3B41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7991"/>
        <w:gridCol w:w="1898"/>
      </w:tblGrid>
      <w:tr w:rsidR="003F3B41" w:rsidRPr="003F3B41" w:rsidTr="00580F51">
        <w:tc>
          <w:tcPr>
            <w:tcW w:w="9889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3F3B41" w:rsidRPr="003F3B41" w:rsidRDefault="003F3B41" w:rsidP="00046C56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  <w:lang w:eastAsia="en-US"/>
              </w:rPr>
            </w:pPr>
            <w:r w:rsidRPr="003F3B41">
              <w:rPr>
                <w:rFonts w:ascii="Cambria" w:hAnsi="Cambria" w:cs="Helvetica"/>
                <w:bCs/>
                <w:color w:val="FFFFFF"/>
                <w:lang w:eastAsia="en-US"/>
              </w:rPr>
              <w:t xml:space="preserve">Стоимость участия в </w:t>
            </w:r>
            <w:r w:rsidR="00046C56">
              <w:rPr>
                <w:rFonts w:ascii="Cambria" w:hAnsi="Cambria" w:cs="Helvetica"/>
                <w:bCs/>
                <w:color w:val="FFFFFF"/>
                <w:lang w:eastAsia="en-US"/>
              </w:rPr>
              <w:t>конференции</w:t>
            </w:r>
            <w:r w:rsidRPr="003F3B41">
              <w:rPr>
                <w:rFonts w:ascii="Cambria" w:hAnsi="Cambria" w:cs="Helvetica"/>
                <w:bCs/>
                <w:color w:val="FFFFFF"/>
                <w:lang w:eastAsia="en-US"/>
              </w:rPr>
              <w:t xml:space="preserve"> за одного человека</w:t>
            </w:r>
          </w:p>
        </w:tc>
      </w:tr>
      <w:tr w:rsidR="003F3B41" w:rsidRPr="003F3B41" w:rsidTr="00580F51">
        <w:tc>
          <w:tcPr>
            <w:tcW w:w="7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  <w:r w:rsidRPr="003F3B41">
              <w:rPr>
                <w:rFonts w:ascii="Cambria" w:hAnsi="Cambria" w:cs="Calibri"/>
                <w:lang w:eastAsia="en-US"/>
              </w:rPr>
              <w:t xml:space="preserve">Каждый участник должен заполнить свои данные </w:t>
            </w:r>
          </w:p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  <w:r w:rsidRPr="003F3B41">
              <w:rPr>
                <w:rFonts w:ascii="Cambria" w:hAnsi="Cambria" w:cs="Calibri"/>
                <w:lang w:eastAsia="en-US"/>
              </w:rPr>
              <w:t xml:space="preserve">(ФИО, должность, рабочий и мобильный телефон, </w:t>
            </w:r>
            <w:r w:rsidRPr="003F3B41">
              <w:rPr>
                <w:rFonts w:ascii="Cambria" w:hAnsi="Cambria" w:cs="Calibri"/>
                <w:lang w:val="en-US" w:eastAsia="en-US"/>
              </w:rPr>
              <w:t>e</w:t>
            </w:r>
            <w:r w:rsidRPr="003F3B41">
              <w:rPr>
                <w:rFonts w:ascii="Cambria" w:hAnsi="Cambria" w:cs="Calibri"/>
                <w:lang w:eastAsia="en-US"/>
              </w:rPr>
              <w:t>-</w:t>
            </w:r>
            <w:r w:rsidRPr="003F3B41">
              <w:rPr>
                <w:rFonts w:ascii="Cambria" w:hAnsi="Cambria" w:cs="Calibri"/>
                <w:lang w:val="en-US" w:eastAsia="en-US"/>
              </w:rPr>
              <w:t>mail</w:t>
            </w:r>
            <w:r w:rsidRPr="003F3B41">
              <w:rPr>
                <w:rFonts w:ascii="Cambria" w:hAnsi="Cambria" w:cs="Calibri"/>
                <w:lang w:eastAsia="en-US"/>
              </w:rPr>
              <w:t>)</w:t>
            </w:r>
          </w:p>
          <w:p w:rsidR="003F3B41" w:rsidRPr="003F3B41" w:rsidRDefault="003F3B41" w:rsidP="003F3B41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lang w:eastAsia="en-US"/>
              </w:rPr>
            </w:pPr>
            <w:r w:rsidRPr="003F3B41">
              <w:rPr>
                <w:rFonts w:ascii="Cambria" w:hAnsi="Cambria" w:cs="Helvetica"/>
                <w:b/>
                <w:bCs/>
                <w:lang w:eastAsia="en-US"/>
              </w:rPr>
              <w:t xml:space="preserve">20 000 руб. </w:t>
            </w:r>
          </w:p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  <w:lang w:eastAsia="en-US"/>
              </w:rPr>
            </w:pPr>
            <w:r w:rsidRPr="003F3B41">
              <w:rPr>
                <w:rFonts w:ascii="Cambria" w:hAnsi="Cambria" w:cs="Helvetica"/>
                <w:b/>
                <w:lang w:eastAsia="en-US"/>
              </w:rPr>
              <w:t>вкл.</w:t>
            </w:r>
            <w:r w:rsidRPr="003F3B41">
              <w:rPr>
                <w:rFonts w:ascii="Cambria" w:hAnsi="Cambria" w:cs="Helvetica"/>
                <w:b/>
                <w:lang w:val="en-US" w:eastAsia="en-US"/>
              </w:rPr>
              <w:t> </w:t>
            </w:r>
            <w:r w:rsidRPr="003F3B41">
              <w:rPr>
                <w:rFonts w:ascii="Cambria" w:hAnsi="Cambria" w:cs="Helvetica"/>
                <w:b/>
                <w:lang w:eastAsia="en-US"/>
              </w:rPr>
              <w:t xml:space="preserve"> НДС</w:t>
            </w:r>
            <w:r w:rsidRPr="003F3B41">
              <w:rPr>
                <w:rFonts w:ascii="Cambria" w:hAnsi="Cambria" w:cs="Helvetica"/>
                <w:b/>
                <w:lang w:val="en-US" w:eastAsia="en-US"/>
              </w:rPr>
              <w:t> </w:t>
            </w:r>
            <w:r w:rsidRPr="003F3B41">
              <w:rPr>
                <w:rFonts w:ascii="Cambria" w:hAnsi="Cambria" w:cs="Helvetica"/>
                <w:b/>
                <w:lang w:eastAsia="en-US"/>
              </w:rPr>
              <w:t xml:space="preserve"> 18%</w:t>
            </w:r>
          </w:p>
        </w:tc>
      </w:tr>
      <w:tr w:rsidR="003F3B41" w:rsidRPr="003F3B41" w:rsidTr="00580F51">
        <w:tc>
          <w:tcPr>
            <w:tcW w:w="7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  <w:r w:rsidRPr="003F3B41">
              <w:rPr>
                <w:rFonts w:ascii="Cambria" w:hAnsi="Cambria" w:cs="Calibri"/>
                <w:lang w:eastAsia="en-US"/>
              </w:rPr>
              <w:t xml:space="preserve">Каждый участник должен заполнить свои данные </w:t>
            </w:r>
          </w:p>
          <w:p w:rsidR="003F3B41" w:rsidRPr="003F3B41" w:rsidRDefault="003F3B41" w:rsidP="003F3B41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  <w:r w:rsidRPr="003F3B41">
              <w:rPr>
                <w:rFonts w:ascii="Cambria" w:hAnsi="Cambria" w:cs="Calibri"/>
                <w:lang w:eastAsia="en-US"/>
              </w:rPr>
              <w:t>(ФИО, должность, рабочий и мобильный телефон, e-</w:t>
            </w:r>
            <w:proofErr w:type="spellStart"/>
            <w:r w:rsidRPr="003F3B41">
              <w:rPr>
                <w:rFonts w:ascii="Cambria" w:hAnsi="Cambria" w:cs="Calibri"/>
                <w:lang w:eastAsia="en-US"/>
              </w:rPr>
              <w:t>mail</w:t>
            </w:r>
            <w:proofErr w:type="spellEnd"/>
            <w:r w:rsidRPr="003F3B41">
              <w:rPr>
                <w:rFonts w:ascii="Cambria" w:hAnsi="Cambria" w:cs="Calibri"/>
                <w:lang w:eastAsia="en-US"/>
              </w:rPr>
              <w:t>)</w:t>
            </w:r>
          </w:p>
          <w:p w:rsidR="003F3B41" w:rsidRPr="003F3B41" w:rsidRDefault="003F3B41" w:rsidP="003F3B41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lang w:eastAsia="en-US"/>
              </w:rPr>
            </w:pPr>
            <w:r w:rsidRPr="003F3B41">
              <w:rPr>
                <w:rFonts w:ascii="Cambria" w:hAnsi="Cambria" w:cs="Helvetica"/>
                <w:b/>
                <w:bCs/>
                <w:lang w:eastAsia="en-US"/>
              </w:rPr>
              <w:t xml:space="preserve">20 000 руб. </w:t>
            </w:r>
          </w:p>
          <w:p w:rsidR="003F3B41" w:rsidRPr="003F3B41" w:rsidRDefault="003F3B41" w:rsidP="003F3B4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lang w:eastAsia="en-US"/>
              </w:rPr>
            </w:pPr>
            <w:r w:rsidRPr="003F3B41">
              <w:rPr>
                <w:rFonts w:ascii="Cambria" w:hAnsi="Cambria" w:cs="Helvetica"/>
                <w:b/>
                <w:bCs/>
                <w:lang w:eastAsia="en-US"/>
              </w:rPr>
              <w:t>вкл.  НДС  18%</w:t>
            </w:r>
          </w:p>
        </w:tc>
      </w:tr>
    </w:tbl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left="540"/>
        <w:jc w:val="both"/>
        <w:outlineLvl w:val="0"/>
        <w:rPr>
          <w:rFonts w:ascii="Cambria" w:hAnsi="Cambria" w:cs="Calibri"/>
          <w:b/>
          <w:sz w:val="22"/>
          <w:szCs w:val="22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="Cambria" w:hAnsi="Cambria" w:cs="Calibri"/>
          <w:b/>
          <w:color w:val="984806"/>
          <w:u w:val="single"/>
        </w:rPr>
      </w:pPr>
    </w:p>
    <w:p w:rsidR="003F3B41" w:rsidRPr="003F3B41" w:rsidRDefault="003F3B41" w:rsidP="003F3B41">
      <w:pPr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Дл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 xml:space="preserve">я </w:t>
      </w:r>
      <w:r w:rsidRPr="003F3B41">
        <w:rPr>
          <w:rFonts w:ascii="Cambria" w:eastAsia="Calibri" w:hAnsi="Cambria" w:cs="Cambria"/>
          <w:spacing w:val="-2"/>
          <w:sz w:val="22"/>
          <w:szCs w:val="22"/>
          <w:lang w:eastAsia="en-US"/>
        </w:rPr>
        <w:t>в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ы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с</w:t>
      </w:r>
      <w:r w:rsidRPr="003F3B41">
        <w:rPr>
          <w:rFonts w:ascii="Cambria" w:eastAsia="Calibri" w:hAnsi="Cambria" w:cs="Cambria"/>
          <w:spacing w:val="-2"/>
          <w:sz w:val="22"/>
          <w:szCs w:val="22"/>
          <w:lang w:eastAsia="en-US"/>
        </w:rPr>
        <w:t>т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ав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л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ен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и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 xml:space="preserve">я 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с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чет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а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, п</w:t>
      </w:r>
      <w:r w:rsidRPr="003F3B41">
        <w:rPr>
          <w:rFonts w:ascii="Cambria" w:eastAsia="Calibri" w:hAnsi="Cambria" w:cs="Cambria"/>
          <w:spacing w:val="-2"/>
          <w:sz w:val="22"/>
          <w:szCs w:val="22"/>
          <w:lang w:eastAsia="en-US"/>
        </w:rPr>
        <w:t>о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жал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у</w:t>
      </w:r>
      <w:r w:rsidRPr="003F3B41">
        <w:rPr>
          <w:rFonts w:ascii="Cambria" w:eastAsia="Calibri" w:hAnsi="Cambria" w:cs="Cambria"/>
          <w:spacing w:val="-3"/>
          <w:sz w:val="22"/>
          <w:szCs w:val="22"/>
          <w:lang w:eastAsia="en-US"/>
        </w:rPr>
        <w:t>й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 xml:space="preserve">ста,  </w:t>
      </w:r>
      <w:r w:rsidRPr="003F3B41">
        <w:rPr>
          <w:rFonts w:ascii="Cambria" w:eastAsia="Calibri" w:hAnsi="Cambria" w:cs="Cambria"/>
          <w:spacing w:val="-2"/>
          <w:sz w:val="22"/>
          <w:szCs w:val="22"/>
          <w:lang w:eastAsia="en-US"/>
        </w:rPr>
        <w:t>з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аполн</w:t>
      </w:r>
      <w:r w:rsidRPr="003F3B41">
        <w:rPr>
          <w:rFonts w:ascii="Cambria" w:eastAsia="Calibri" w:hAnsi="Cambria" w:cs="Cambria"/>
          <w:spacing w:val="-2"/>
          <w:sz w:val="22"/>
          <w:szCs w:val="22"/>
          <w:lang w:eastAsia="en-US"/>
        </w:rPr>
        <w:t>и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те форму с реквизитами Ва</w:t>
      </w:r>
      <w:r w:rsidRPr="003F3B41">
        <w:rPr>
          <w:rFonts w:ascii="Cambria" w:eastAsia="Calibri" w:hAnsi="Cambria" w:cs="Cambria"/>
          <w:spacing w:val="-1"/>
          <w:sz w:val="22"/>
          <w:szCs w:val="22"/>
          <w:lang w:eastAsia="en-US"/>
        </w:rPr>
        <w:t>ш</w:t>
      </w:r>
      <w:r w:rsidRPr="003F3B41">
        <w:rPr>
          <w:rFonts w:ascii="Cambria" w:eastAsia="Calibri" w:hAnsi="Cambria" w:cs="Cambria"/>
          <w:sz w:val="22"/>
          <w:szCs w:val="22"/>
          <w:lang w:eastAsia="en-US"/>
        </w:rPr>
        <w:t>ей компании: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3F3B41" w:rsidRPr="003F3B41" w:rsidTr="00580F51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39" w:lineRule="auto"/>
              <w:ind w:left="108" w:right="65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 xml:space="preserve">Полное 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н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аи</w:t>
            </w:r>
            <w:r w:rsidRPr="003F3B41">
              <w:rPr>
                <w:rFonts w:ascii="Cambria" w:eastAsia="Calibri" w:hAnsi="Cambria" w:cs="Cambria"/>
                <w:spacing w:val="-3"/>
                <w:sz w:val="22"/>
                <w:szCs w:val="22"/>
                <w:lang w:eastAsia="en-US"/>
              </w:rPr>
              <w:t>м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енован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 xml:space="preserve"> к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омпании с указан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ем юри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ч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ско-п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р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авовой фо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р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мы</w:t>
            </w:r>
          </w:p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39" w:lineRule="auto"/>
              <w:ind w:left="108" w:right="65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39" w:lineRule="auto"/>
              <w:ind w:left="108" w:right="65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Юри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иче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с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кий а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р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</w:t>
            </w:r>
          </w:p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Фа</w:t>
            </w:r>
            <w:r w:rsidRPr="003F3B41">
              <w:rPr>
                <w:rFonts w:ascii="Cambria" w:eastAsia="Calibri" w:hAnsi="Cambria" w:cs="Cambria"/>
                <w:spacing w:val="1"/>
                <w:sz w:val="22"/>
                <w:szCs w:val="22"/>
                <w:lang w:eastAsia="en-US"/>
              </w:rPr>
              <w:t>к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т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ч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</w:t>
            </w:r>
            <w:r w:rsidRPr="003F3B41">
              <w:rPr>
                <w:rFonts w:ascii="Cambria" w:eastAsia="Calibri" w:hAnsi="Cambria" w:cs="Cambria"/>
                <w:spacing w:val="1"/>
                <w:sz w:val="22"/>
                <w:szCs w:val="22"/>
                <w:lang w:eastAsia="en-US"/>
              </w:rPr>
              <w:t>к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ий а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р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</w:t>
            </w:r>
          </w:p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ИНН</w:t>
            </w:r>
          </w:p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КПП</w:t>
            </w:r>
          </w:p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Расч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 xml:space="preserve">тный 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с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чет</w:t>
            </w:r>
          </w:p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Корр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спонден</w:t>
            </w:r>
            <w:r w:rsidRPr="003F3B41">
              <w:rPr>
                <w:rFonts w:ascii="Cambria" w:eastAsia="Calibri" w:hAnsi="Cambria" w:cs="Cambria"/>
                <w:spacing w:val="-3"/>
                <w:sz w:val="22"/>
                <w:szCs w:val="22"/>
                <w:lang w:eastAsia="en-US"/>
              </w:rPr>
              <w:t>т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</w:t>
            </w:r>
            <w:r w:rsidRPr="003F3B41">
              <w:rPr>
                <w:rFonts w:ascii="Cambria" w:eastAsia="Calibri" w:hAnsi="Cambria" w:cs="Cambria"/>
                <w:spacing w:val="1"/>
                <w:sz w:val="22"/>
                <w:szCs w:val="22"/>
                <w:lang w:eastAsia="en-US"/>
              </w:rPr>
              <w:t>к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Теле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ф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он, фа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к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Генера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л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ьный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 xml:space="preserve"> ди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рек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т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ор (Ф.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.О. по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л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н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о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3B41" w:rsidRPr="003F3B41" w:rsidTr="00580F51">
        <w:trPr>
          <w:trHeight w:hRule="exact" w:val="11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31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На осно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в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ан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и, к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а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ко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г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 xml:space="preserve">о 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о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 xml:space="preserve">кумента 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е</w:t>
            </w:r>
            <w:r w:rsidRPr="003F3B41">
              <w:rPr>
                <w:rFonts w:ascii="Cambria" w:eastAsia="Calibri" w:hAnsi="Cambria" w:cs="Cambria"/>
                <w:spacing w:val="-3"/>
                <w:sz w:val="22"/>
                <w:szCs w:val="22"/>
                <w:lang w:eastAsia="en-US"/>
              </w:rPr>
              <w:t>й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ств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у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ет (в с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лу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чае действ</w:t>
            </w:r>
            <w:r w:rsidRPr="003F3B41">
              <w:rPr>
                <w:rFonts w:ascii="Cambria" w:eastAsia="Calibri" w:hAnsi="Cambria" w:cs="Cambria"/>
                <w:spacing w:val="-3"/>
                <w:sz w:val="22"/>
                <w:szCs w:val="22"/>
                <w:lang w:eastAsia="en-US"/>
              </w:rPr>
              <w:t>и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 xml:space="preserve">я по </w:t>
            </w:r>
            <w:r w:rsidRPr="003F3B41">
              <w:rPr>
                <w:rFonts w:ascii="Cambria" w:eastAsia="Calibri" w:hAnsi="Cambria" w:cs="Cambria"/>
                <w:spacing w:val="-3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оверен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н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о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 xml:space="preserve">сти 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у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ка</w:t>
            </w:r>
            <w:r w:rsidRPr="003F3B41">
              <w:rPr>
                <w:rFonts w:ascii="Cambria" w:eastAsia="Calibri" w:hAnsi="Cambria" w:cs="Cambria"/>
                <w:spacing w:val="-2"/>
                <w:sz w:val="22"/>
                <w:szCs w:val="22"/>
                <w:lang w:eastAsia="en-US"/>
              </w:rPr>
              <w:t>з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ать номер/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д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ату и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 xml:space="preserve"> п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р</w:t>
            </w:r>
            <w:r w:rsidRPr="003F3B41">
              <w:rPr>
                <w:rFonts w:ascii="Cambria" w:eastAsia="Calibri" w:hAnsi="Cambria" w:cs="Cambria"/>
                <w:spacing w:val="-1"/>
                <w:sz w:val="22"/>
                <w:szCs w:val="22"/>
                <w:lang w:eastAsia="en-US"/>
              </w:rPr>
              <w:t>ил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ожи</w:t>
            </w:r>
            <w:r w:rsidRPr="003F3B41">
              <w:rPr>
                <w:rFonts w:ascii="Cambria" w:eastAsia="Calibri" w:hAnsi="Cambria" w:cs="Cambria"/>
                <w:spacing w:val="-3"/>
                <w:sz w:val="22"/>
                <w:szCs w:val="22"/>
                <w:lang w:eastAsia="en-US"/>
              </w:rPr>
              <w:t>т</w:t>
            </w:r>
            <w:r w:rsidRPr="003F3B41">
              <w:rPr>
                <w:rFonts w:ascii="Cambria" w:eastAsia="Calibri" w:hAnsi="Cambria" w:cs="Cambria"/>
                <w:sz w:val="22"/>
                <w:szCs w:val="22"/>
                <w:lang w:eastAsia="en-US"/>
              </w:rPr>
              <w:t>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B41" w:rsidRPr="003F3B41" w:rsidRDefault="003F3B41" w:rsidP="003F3B41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31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F3B41" w:rsidRPr="003F3B41" w:rsidRDefault="003F3B41" w:rsidP="003F3B41">
      <w:pPr>
        <w:tabs>
          <w:tab w:val="left" w:pos="567"/>
          <w:tab w:val="left" w:pos="884"/>
        </w:tabs>
        <w:jc w:val="center"/>
        <w:rPr>
          <w:rFonts w:ascii="Cambria" w:hAnsi="Cambria" w:cs="Calibri"/>
          <w:lang w:eastAsia="en-US"/>
        </w:rPr>
      </w:pPr>
    </w:p>
    <w:p w:rsidR="003F3B41" w:rsidRPr="003F3B41" w:rsidRDefault="003F3B41" w:rsidP="003F3B41">
      <w:pPr>
        <w:tabs>
          <w:tab w:val="left" w:pos="567"/>
          <w:tab w:val="left" w:pos="884"/>
        </w:tabs>
        <w:jc w:val="center"/>
        <w:rPr>
          <w:rFonts w:ascii="Cambria" w:hAnsi="Cambria" w:cs="Calibri"/>
          <w:lang w:eastAsia="en-US"/>
        </w:rPr>
      </w:pPr>
      <w:r w:rsidRPr="003F3B41">
        <w:rPr>
          <w:rFonts w:ascii="Cambria" w:hAnsi="Cambria" w:cs="Calibri"/>
          <w:lang w:eastAsia="en-US"/>
        </w:rPr>
        <w:t>Заполненную форму просьба направить по e-</w:t>
      </w:r>
      <w:proofErr w:type="spellStart"/>
      <w:r w:rsidRPr="003F3B41">
        <w:rPr>
          <w:rFonts w:ascii="Cambria" w:hAnsi="Cambria" w:cs="Calibri"/>
          <w:lang w:eastAsia="en-US"/>
        </w:rPr>
        <w:t>mail</w:t>
      </w:r>
      <w:proofErr w:type="spellEnd"/>
      <w:r w:rsidRPr="003F3B41">
        <w:rPr>
          <w:rFonts w:ascii="Cambria" w:hAnsi="Cambria" w:cs="Calibri"/>
          <w:lang w:eastAsia="en-US"/>
        </w:rPr>
        <w:t>:</w:t>
      </w:r>
    </w:p>
    <w:p w:rsidR="003F3B41" w:rsidRPr="003F3B41" w:rsidRDefault="001B4C97" w:rsidP="003F3B41">
      <w:pPr>
        <w:tabs>
          <w:tab w:val="left" w:pos="567"/>
          <w:tab w:val="left" w:pos="884"/>
        </w:tabs>
        <w:jc w:val="center"/>
        <w:rPr>
          <w:rFonts w:ascii="Cambria" w:hAnsi="Cambria" w:cs="Calibri"/>
          <w:lang w:eastAsia="en-US"/>
        </w:rPr>
      </w:pPr>
      <w:hyperlink r:id="rId8" w:history="1"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</w:rPr>
          <w:t xml:space="preserve"> 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  <w:lang w:val="en-US"/>
          </w:rPr>
          <w:t>o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</w:rPr>
          <w:t>.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  <w:lang w:val="en-US"/>
          </w:rPr>
          <w:t>nikolaeva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</w:rPr>
          <w:t>@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  <w:lang w:val="en-US"/>
          </w:rPr>
          <w:t>avtodor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</w:rPr>
          <w:t>-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  <w:lang w:val="en-US"/>
          </w:rPr>
          <w:t>zakupki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</w:rPr>
          <w:t>.</w:t>
        </w:r>
        <w:r w:rsidR="003F3B41" w:rsidRPr="003F3B41">
          <w:rPr>
            <w:rFonts w:ascii="Cambria" w:eastAsiaTheme="minorEastAsia" w:hAnsi="Cambria" w:cs="Calibri"/>
            <w:color w:val="0000FF" w:themeColor="hyperlink"/>
            <w:sz w:val="22"/>
            <w:szCs w:val="22"/>
            <w:u w:val="single"/>
            <w:lang w:val="en-US"/>
          </w:rPr>
          <w:t>com</w:t>
        </w:r>
      </w:hyperlink>
      <w:r w:rsidR="003F3B41" w:rsidRPr="003F3B41">
        <w:rPr>
          <w:rFonts w:ascii="Cambria" w:hAnsi="Cambria" w:cs="Calibri"/>
          <w:lang w:eastAsia="en-US"/>
        </w:rPr>
        <w:t xml:space="preserve">: Ольга Николаева, +7 495 727 11 95 доб. 5915, </w:t>
      </w:r>
    </w:p>
    <w:p w:rsidR="003F3B41" w:rsidRPr="003F3B41" w:rsidRDefault="003F3B41" w:rsidP="003F3B41">
      <w:pPr>
        <w:tabs>
          <w:tab w:val="left" w:pos="567"/>
          <w:tab w:val="left" w:pos="884"/>
        </w:tabs>
        <w:jc w:val="center"/>
        <w:rPr>
          <w:rFonts w:ascii="Cambria" w:hAnsi="Cambria" w:cs="Calibri"/>
          <w:lang w:eastAsia="en-US"/>
        </w:rPr>
      </w:pPr>
      <w:r w:rsidRPr="003F3B41">
        <w:rPr>
          <w:rFonts w:ascii="Cambria" w:hAnsi="Cambria" w:cs="Calibri"/>
          <w:lang w:eastAsia="en-US"/>
        </w:rPr>
        <w:t>моб.: +7- 926-374-31-43</w:t>
      </w:r>
    </w:p>
    <w:p w:rsidR="003F3B41" w:rsidRPr="003F3B41" w:rsidRDefault="003F3B41" w:rsidP="003F3B41">
      <w:pPr>
        <w:spacing w:after="160" w:line="259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3F3B41" w:rsidRPr="003F3B41" w:rsidRDefault="003F3B41" w:rsidP="003F3B41">
      <w:pPr>
        <w:spacing w:after="160" w:line="259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:rsidR="003F3B41" w:rsidRPr="003F3B41" w:rsidRDefault="003F3B41" w:rsidP="003F3B41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3F3B41">
        <w:rPr>
          <w:rFonts w:ascii="Cambria" w:hAnsi="Cambria" w:cs="Calibri"/>
          <w:sz w:val="22"/>
          <w:szCs w:val="22"/>
          <w:lang w:eastAsia="en-US"/>
        </w:rPr>
        <w:lastRenderedPageBreak/>
        <w:t>ПРИМЕЧАНИЕ:</w:t>
      </w:r>
    </w:p>
    <w:p w:rsidR="003F3B41" w:rsidRPr="003F3B41" w:rsidRDefault="003F3B41" w:rsidP="003F3B41">
      <w:pPr>
        <w:tabs>
          <w:tab w:val="left" w:pos="567"/>
          <w:tab w:val="left" w:pos="884"/>
        </w:tabs>
        <w:jc w:val="both"/>
        <w:rPr>
          <w:b/>
          <w:sz w:val="28"/>
          <w:szCs w:val="20"/>
          <w:lang w:eastAsia="en-US"/>
        </w:rPr>
      </w:pPr>
      <w:r w:rsidRPr="003F3B41">
        <w:rPr>
          <w:rFonts w:ascii="Cambria" w:hAnsi="Cambria" w:cs="Calibri"/>
          <w:sz w:val="22"/>
          <w:szCs w:val="22"/>
          <w:lang w:eastAsia="en-US"/>
        </w:rPr>
        <w:t>Обращаем Ваше внимание, что заполненная и направленная на адрес</w:t>
      </w:r>
      <w:r w:rsidRPr="003F3B41">
        <w:rPr>
          <w:rFonts w:ascii="Cambria" w:hAnsi="Cambria" w:cs="Calibri"/>
          <w:sz w:val="22"/>
          <w:szCs w:val="22"/>
          <w:lang w:eastAsia="en-US"/>
        </w:rPr>
        <w:br/>
      </w:r>
      <w:hyperlink r:id="rId9" w:history="1">
        <w:r w:rsidRPr="003F3B41">
          <w:rPr>
            <w:rFonts w:ascii="Cambria" w:hAnsi="Cambria" w:cs="Calibri"/>
            <w:color w:val="0000FF" w:themeColor="hyperlink"/>
            <w:sz w:val="22"/>
            <w:szCs w:val="22"/>
            <w:u w:val="single"/>
            <w:lang w:eastAsia="en-US"/>
          </w:rPr>
          <w:t>o.nikolaeva@avtodor-zakupki.com</w:t>
        </w:r>
      </w:hyperlink>
      <w:r w:rsidRPr="003F3B41">
        <w:rPr>
          <w:rFonts w:ascii="Cambria" w:hAnsi="Cambria" w:cs="Calibri"/>
          <w:color w:val="0563C1"/>
          <w:sz w:val="22"/>
          <w:szCs w:val="22"/>
          <w:u w:val="single"/>
          <w:lang w:eastAsia="en-US"/>
        </w:rPr>
        <w:t xml:space="preserve"> </w:t>
      </w:r>
      <w:r w:rsidRPr="003F3B41">
        <w:rPr>
          <w:rFonts w:ascii="Cambria" w:hAnsi="Cambria" w:cs="Calibri"/>
          <w:sz w:val="22"/>
          <w:szCs w:val="22"/>
          <w:lang w:eastAsia="en-US"/>
        </w:rPr>
        <w:t>заявка является Вашим согласием на участие в круглом столе, а также на заключение юридического договора на участие.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p w:rsidR="003F3B41" w:rsidRPr="003F3B41" w:rsidRDefault="003F3B41" w:rsidP="003F3B41">
      <w:pPr>
        <w:spacing w:after="160" w:line="259" w:lineRule="auto"/>
        <w:ind w:left="-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F3B41" w:rsidRPr="003F3B41" w:rsidRDefault="003F3B41" w:rsidP="003F3B41">
      <w:pPr>
        <w:spacing w:after="160" w:line="259" w:lineRule="auto"/>
        <w:ind w:left="-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F3B41" w:rsidRPr="003F3B41" w:rsidRDefault="003F3B41" w:rsidP="003F3B41">
      <w:pPr>
        <w:ind w:right="1134"/>
        <w:jc w:val="both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4E7797" w:rsidRPr="003F3B41" w:rsidRDefault="004E7797" w:rsidP="003F3B41"/>
    <w:sectPr w:rsidR="004E7797" w:rsidRPr="003F3B41" w:rsidSect="00512A30">
      <w:headerReference w:type="default" r:id="rId10"/>
      <w:footerReference w:type="default" r:id="rId11"/>
      <w:pgSz w:w="11906" w:h="16838"/>
      <w:pgMar w:top="195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97" w:rsidRDefault="001B4C97" w:rsidP="00DA03F2">
      <w:r>
        <w:separator/>
      </w:r>
    </w:p>
  </w:endnote>
  <w:endnote w:type="continuationSeparator" w:id="0">
    <w:p w:rsidR="001B4C97" w:rsidRDefault="001B4C97" w:rsidP="00D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30" w:rsidRPr="00512A30" w:rsidRDefault="00252AA5" w:rsidP="00512A30">
    <w:pPr>
      <w:pStyle w:val="a5"/>
      <w:tabs>
        <w:tab w:val="clear" w:pos="9355"/>
        <w:tab w:val="right" w:pos="10206"/>
      </w:tabs>
      <w:ind w:left="-1701" w:right="-850"/>
      <w:jc w:val="center"/>
    </w:pPr>
    <w:r>
      <w:rPr>
        <w:noProof/>
      </w:rPr>
      <w:drawing>
        <wp:inline distT="0" distB="0" distL="0" distR="0" wp14:anchorId="757D62AA">
          <wp:extent cx="7620635" cy="12744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7" w:rsidRDefault="001B4C97" w:rsidP="00DA03F2">
      <w:r>
        <w:separator/>
      </w:r>
    </w:p>
  </w:footnote>
  <w:footnote w:type="continuationSeparator" w:id="0">
    <w:p w:rsidR="001B4C97" w:rsidRDefault="001B4C97" w:rsidP="00D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F2" w:rsidRPr="00DA03F2" w:rsidRDefault="00F03E91" w:rsidP="00512A30">
    <w:pPr>
      <w:pStyle w:val="a3"/>
      <w:tabs>
        <w:tab w:val="clear" w:pos="9355"/>
        <w:tab w:val="right" w:pos="10348"/>
      </w:tabs>
      <w:ind w:left="-1701" w:right="-850"/>
      <w:jc w:val="center"/>
      <w:rPr>
        <w:color w:val="808080" w:themeColor="background1" w:themeShade="80"/>
      </w:rPr>
    </w:pPr>
    <w:r>
      <w:rPr>
        <w:noProof/>
      </w:rPr>
      <w:drawing>
        <wp:inline distT="0" distB="0" distL="0" distR="0" wp14:anchorId="640977BE" wp14:editId="5A43A371">
          <wp:extent cx="7600950" cy="1257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481" cy="1261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2"/>
    <w:rsid w:val="000330DE"/>
    <w:rsid w:val="000430CF"/>
    <w:rsid w:val="00043F20"/>
    <w:rsid w:val="00046C56"/>
    <w:rsid w:val="0005229B"/>
    <w:rsid w:val="00064B78"/>
    <w:rsid w:val="00084D1C"/>
    <w:rsid w:val="0008750E"/>
    <w:rsid w:val="000D3EDC"/>
    <w:rsid w:val="000D702C"/>
    <w:rsid w:val="000E0F76"/>
    <w:rsid w:val="00101D80"/>
    <w:rsid w:val="00124812"/>
    <w:rsid w:val="00137DED"/>
    <w:rsid w:val="00153BB2"/>
    <w:rsid w:val="0019323F"/>
    <w:rsid w:val="001B4C97"/>
    <w:rsid w:val="001B6364"/>
    <w:rsid w:val="001C4D2A"/>
    <w:rsid w:val="001D2350"/>
    <w:rsid w:val="00243224"/>
    <w:rsid w:val="00250340"/>
    <w:rsid w:val="00252AA5"/>
    <w:rsid w:val="002532DC"/>
    <w:rsid w:val="002536D6"/>
    <w:rsid w:val="00291099"/>
    <w:rsid w:val="002E35C1"/>
    <w:rsid w:val="00310E63"/>
    <w:rsid w:val="003123E7"/>
    <w:rsid w:val="00323C42"/>
    <w:rsid w:val="003365A4"/>
    <w:rsid w:val="00342128"/>
    <w:rsid w:val="00347A36"/>
    <w:rsid w:val="00347F0B"/>
    <w:rsid w:val="00363653"/>
    <w:rsid w:val="00373E07"/>
    <w:rsid w:val="00381F76"/>
    <w:rsid w:val="003839A2"/>
    <w:rsid w:val="0038799C"/>
    <w:rsid w:val="003A1AAF"/>
    <w:rsid w:val="003B00C7"/>
    <w:rsid w:val="003C1948"/>
    <w:rsid w:val="003C53F4"/>
    <w:rsid w:val="003E0EEE"/>
    <w:rsid w:val="003F3B41"/>
    <w:rsid w:val="003F7276"/>
    <w:rsid w:val="00430612"/>
    <w:rsid w:val="004459BD"/>
    <w:rsid w:val="0045589C"/>
    <w:rsid w:val="004725A5"/>
    <w:rsid w:val="00484E89"/>
    <w:rsid w:val="00491206"/>
    <w:rsid w:val="004B5E91"/>
    <w:rsid w:val="004D2DD1"/>
    <w:rsid w:val="004D4B5B"/>
    <w:rsid w:val="004E7797"/>
    <w:rsid w:val="00512A30"/>
    <w:rsid w:val="005235D9"/>
    <w:rsid w:val="005331A7"/>
    <w:rsid w:val="00540D32"/>
    <w:rsid w:val="005611D2"/>
    <w:rsid w:val="00563F95"/>
    <w:rsid w:val="0057107B"/>
    <w:rsid w:val="005732E5"/>
    <w:rsid w:val="005C4EED"/>
    <w:rsid w:val="005D644C"/>
    <w:rsid w:val="005F7975"/>
    <w:rsid w:val="00616FEC"/>
    <w:rsid w:val="00630E7E"/>
    <w:rsid w:val="006322C9"/>
    <w:rsid w:val="00651CA8"/>
    <w:rsid w:val="006567ED"/>
    <w:rsid w:val="00683486"/>
    <w:rsid w:val="00697F1D"/>
    <w:rsid w:val="00697F85"/>
    <w:rsid w:val="006B402E"/>
    <w:rsid w:val="006C1E84"/>
    <w:rsid w:val="006D3D13"/>
    <w:rsid w:val="006E48AF"/>
    <w:rsid w:val="006E4BDB"/>
    <w:rsid w:val="006F6F3F"/>
    <w:rsid w:val="00707D7E"/>
    <w:rsid w:val="00717652"/>
    <w:rsid w:val="00730FEA"/>
    <w:rsid w:val="0075766C"/>
    <w:rsid w:val="00783C4E"/>
    <w:rsid w:val="007C62E8"/>
    <w:rsid w:val="00806977"/>
    <w:rsid w:val="0081705A"/>
    <w:rsid w:val="00820FAF"/>
    <w:rsid w:val="00831127"/>
    <w:rsid w:val="00834850"/>
    <w:rsid w:val="008426EF"/>
    <w:rsid w:val="008635AB"/>
    <w:rsid w:val="0087496E"/>
    <w:rsid w:val="00874A45"/>
    <w:rsid w:val="0089074C"/>
    <w:rsid w:val="008B4D32"/>
    <w:rsid w:val="009077D7"/>
    <w:rsid w:val="00914121"/>
    <w:rsid w:val="00916CFE"/>
    <w:rsid w:val="00940572"/>
    <w:rsid w:val="00974F0A"/>
    <w:rsid w:val="009823D6"/>
    <w:rsid w:val="009B506C"/>
    <w:rsid w:val="009C1F63"/>
    <w:rsid w:val="009C23A4"/>
    <w:rsid w:val="009D1518"/>
    <w:rsid w:val="009F0523"/>
    <w:rsid w:val="00A22D74"/>
    <w:rsid w:val="00A420B1"/>
    <w:rsid w:val="00A4694F"/>
    <w:rsid w:val="00A64C64"/>
    <w:rsid w:val="00A70DBB"/>
    <w:rsid w:val="00A71769"/>
    <w:rsid w:val="00A753F7"/>
    <w:rsid w:val="00A87E6A"/>
    <w:rsid w:val="00AB3A4C"/>
    <w:rsid w:val="00AC50D2"/>
    <w:rsid w:val="00AC7DEA"/>
    <w:rsid w:val="00AD638E"/>
    <w:rsid w:val="00AD7F00"/>
    <w:rsid w:val="00AF021D"/>
    <w:rsid w:val="00B01682"/>
    <w:rsid w:val="00B2360B"/>
    <w:rsid w:val="00B737C7"/>
    <w:rsid w:val="00B8393A"/>
    <w:rsid w:val="00B911F1"/>
    <w:rsid w:val="00BB0D06"/>
    <w:rsid w:val="00BB18C9"/>
    <w:rsid w:val="00BC252D"/>
    <w:rsid w:val="00BE38A9"/>
    <w:rsid w:val="00BE7F3C"/>
    <w:rsid w:val="00BF0519"/>
    <w:rsid w:val="00C13186"/>
    <w:rsid w:val="00C82915"/>
    <w:rsid w:val="00C9762D"/>
    <w:rsid w:val="00CA7FB4"/>
    <w:rsid w:val="00D0317B"/>
    <w:rsid w:val="00D046D3"/>
    <w:rsid w:val="00D04F51"/>
    <w:rsid w:val="00D3084E"/>
    <w:rsid w:val="00D41A28"/>
    <w:rsid w:val="00D424DB"/>
    <w:rsid w:val="00D65D2D"/>
    <w:rsid w:val="00D8711C"/>
    <w:rsid w:val="00DA037E"/>
    <w:rsid w:val="00DA03F2"/>
    <w:rsid w:val="00DA12D2"/>
    <w:rsid w:val="00DB3855"/>
    <w:rsid w:val="00DE5527"/>
    <w:rsid w:val="00DF307B"/>
    <w:rsid w:val="00DF3961"/>
    <w:rsid w:val="00E112D1"/>
    <w:rsid w:val="00E2582E"/>
    <w:rsid w:val="00E30E82"/>
    <w:rsid w:val="00E324AE"/>
    <w:rsid w:val="00E3758B"/>
    <w:rsid w:val="00E53ECD"/>
    <w:rsid w:val="00E81548"/>
    <w:rsid w:val="00E92968"/>
    <w:rsid w:val="00EC412F"/>
    <w:rsid w:val="00ED1834"/>
    <w:rsid w:val="00EE1E6D"/>
    <w:rsid w:val="00EE57B2"/>
    <w:rsid w:val="00F03E91"/>
    <w:rsid w:val="00F07AA5"/>
    <w:rsid w:val="00F13D34"/>
    <w:rsid w:val="00F170D1"/>
    <w:rsid w:val="00F50BDF"/>
    <w:rsid w:val="00F87D84"/>
    <w:rsid w:val="00FA6A24"/>
    <w:rsid w:val="00FB356E"/>
    <w:rsid w:val="00FB4436"/>
    <w:rsid w:val="00FC1121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rsid w:val="0051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rsid w:val="0051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.nikolaeva@avtodor-zakupk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nikolaeva@avtodor-zakupk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2D89-1B50-4868-BAF6-7A1B5B69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konstruktor</dc:creator>
  <cp:lastModifiedBy>Егорова Алла Сергеевна</cp:lastModifiedBy>
  <cp:revision>2</cp:revision>
  <dcterms:created xsi:type="dcterms:W3CDTF">2017-01-11T11:58:00Z</dcterms:created>
  <dcterms:modified xsi:type="dcterms:W3CDTF">2017-01-11T11:58:00Z</dcterms:modified>
</cp:coreProperties>
</file>